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vertAnchor="text" w:horzAnchor="margin" w:tblpXSpec="center" w:tblpY="707"/>
        <w:tblW w:w="10693" w:type="dxa"/>
        <w:tblLayout w:type="fixed"/>
        <w:tblLook w:val="04A0" w:firstRow="1" w:lastRow="0" w:firstColumn="1" w:lastColumn="0" w:noHBand="0" w:noVBand="1"/>
      </w:tblPr>
      <w:tblGrid>
        <w:gridCol w:w="7526"/>
        <w:gridCol w:w="3167"/>
      </w:tblGrid>
      <w:tr w:rsidR="00545CE4" w:rsidRPr="00545CE4" w:rsidTr="0054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67" w:type="dxa"/>
          </w:tcPr>
          <w:p w:rsidR="00545CE4" w:rsidRPr="00545CE4" w:rsidRDefault="00545CE4" w:rsidP="00545CE4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545CE4" w:rsidRPr="00545CE4" w:rsidTr="0054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 xml:space="preserve">Парковые </w:t>
            </w:r>
          </w:p>
        </w:tc>
        <w:tc>
          <w:tcPr>
            <w:tcW w:w="3167" w:type="dxa"/>
            <w:vMerge w:val="restart"/>
          </w:tcPr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45CE4" w:rsidRPr="00545CE4" w:rsidTr="00545CE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Спреи</w:t>
            </w:r>
          </w:p>
        </w:tc>
        <w:tc>
          <w:tcPr>
            <w:tcW w:w="3167" w:type="dxa"/>
            <w:vMerge/>
          </w:tcPr>
          <w:p w:rsidR="00545CE4" w:rsidRPr="00545CE4" w:rsidRDefault="00545CE4" w:rsidP="00545CE4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E4" w:rsidRPr="00545CE4" w:rsidTr="0054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Почвопокровные</w:t>
            </w:r>
          </w:p>
        </w:tc>
        <w:tc>
          <w:tcPr>
            <w:tcW w:w="3167" w:type="dxa"/>
            <w:vMerge/>
          </w:tcPr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E4" w:rsidRPr="00545CE4" w:rsidTr="00545CE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Плетистые</w:t>
            </w:r>
            <w:proofErr w:type="spellEnd"/>
            <w:r w:rsidRPr="0054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Merge/>
          </w:tcPr>
          <w:p w:rsidR="00545CE4" w:rsidRPr="00545CE4" w:rsidRDefault="00545CE4" w:rsidP="00545CE4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E4" w:rsidRPr="00545CE4" w:rsidTr="0054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 xml:space="preserve">Чайно-гибридные </w:t>
            </w:r>
          </w:p>
        </w:tc>
        <w:tc>
          <w:tcPr>
            <w:tcW w:w="3167" w:type="dxa"/>
            <w:vMerge/>
          </w:tcPr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E4" w:rsidRPr="00545CE4" w:rsidTr="00545CE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bottom w:val="single" w:sz="4" w:space="0" w:color="auto"/>
            </w:tcBorders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Флорибунда</w:t>
            </w:r>
            <w:proofErr w:type="spellEnd"/>
            <w:r w:rsidRPr="0054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545CE4" w:rsidRPr="00545CE4" w:rsidRDefault="00545CE4" w:rsidP="00545CE4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E4" w:rsidRPr="00545CE4" w:rsidTr="0054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top w:val="single" w:sz="4" w:space="0" w:color="auto"/>
              <w:bottom w:val="nil"/>
            </w:tcBorders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Парковые Английские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bottom w:val="nil"/>
            </w:tcBorders>
          </w:tcPr>
          <w:p w:rsid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45CE4" w:rsidRPr="00545CE4" w:rsidTr="00545CE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top w:val="nil"/>
            </w:tcBorders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 xml:space="preserve">Чайно-гибридные </w:t>
            </w:r>
            <w:proofErr w:type="spellStart"/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пионовидные</w:t>
            </w:r>
            <w:proofErr w:type="spellEnd"/>
            <w:r w:rsidRPr="00545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махровые</w:t>
            </w:r>
          </w:p>
        </w:tc>
        <w:tc>
          <w:tcPr>
            <w:tcW w:w="3167" w:type="dxa"/>
            <w:vMerge/>
            <w:tcBorders>
              <w:top w:val="nil"/>
            </w:tcBorders>
          </w:tcPr>
          <w:p w:rsidR="00545CE4" w:rsidRPr="00545CE4" w:rsidRDefault="00545CE4" w:rsidP="00545CE4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E4" w:rsidRPr="00545CE4" w:rsidTr="0054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</w:tcPr>
          <w:p w:rsidR="00545CE4" w:rsidRPr="00545CE4" w:rsidRDefault="00545CE4" w:rsidP="00545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CE4">
              <w:rPr>
                <w:rFonts w:ascii="Times New Roman" w:hAnsi="Times New Roman" w:cs="Times New Roman"/>
                <w:sz w:val="24"/>
                <w:szCs w:val="24"/>
              </w:rPr>
              <w:t>Японские</w:t>
            </w:r>
          </w:p>
        </w:tc>
        <w:tc>
          <w:tcPr>
            <w:tcW w:w="3167" w:type="dxa"/>
            <w:vMerge/>
          </w:tcPr>
          <w:p w:rsidR="00545CE4" w:rsidRPr="00545CE4" w:rsidRDefault="00545CE4" w:rsidP="00545CE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E4" w:rsidRPr="00545CE4" w:rsidRDefault="00545CE4" w:rsidP="00545C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CE4">
        <w:rPr>
          <w:rFonts w:ascii="Times New Roman" w:hAnsi="Times New Roman" w:cs="Times New Roman"/>
          <w:b/>
          <w:sz w:val="28"/>
          <w:szCs w:val="24"/>
        </w:rPr>
        <w:t>Прайс на саженцы роз 2022 г.</w:t>
      </w:r>
    </w:p>
    <w:p w:rsidR="00545CE4" w:rsidRPr="00545CE4" w:rsidRDefault="00545CE4" w:rsidP="00545CE4">
      <w:pPr>
        <w:rPr>
          <w:rFonts w:ascii="Times New Roman" w:hAnsi="Times New Roman" w:cs="Times New Roman"/>
          <w:sz w:val="24"/>
          <w:szCs w:val="24"/>
        </w:rPr>
      </w:pPr>
    </w:p>
    <w:p w:rsidR="00D60677" w:rsidRPr="00545CE4" w:rsidRDefault="00D606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0677" w:rsidRPr="005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7"/>
    <w:rsid w:val="00206A72"/>
    <w:rsid w:val="00545CE4"/>
    <w:rsid w:val="00684C94"/>
    <w:rsid w:val="00901937"/>
    <w:rsid w:val="00BB25EF"/>
    <w:rsid w:val="00C4635F"/>
    <w:rsid w:val="00D60677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CE4"/>
    <w:pPr>
      <w:spacing w:after="0" w:line="240" w:lineRule="auto"/>
    </w:pPr>
  </w:style>
  <w:style w:type="table" w:styleId="-3">
    <w:name w:val="Light Shading Accent 3"/>
    <w:basedOn w:val="a1"/>
    <w:uiPriority w:val="60"/>
    <w:rsid w:val="00545C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CE4"/>
    <w:pPr>
      <w:spacing w:after="0" w:line="240" w:lineRule="auto"/>
    </w:pPr>
  </w:style>
  <w:style w:type="table" w:styleId="-3">
    <w:name w:val="Light Shading Accent 3"/>
    <w:basedOn w:val="a1"/>
    <w:uiPriority w:val="60"/>
    <w:rsid w:val="00545C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FCF5-4264-4704-8D35-85A2BD2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2022-04-30T10:38:00Z</dcterms:created>
  <dcterms:modified xsi:type="dcterms:W3CDTF">2022-04-30T10:44:00Z</dcterms:modified>
</cp:coreProperties>
</file>